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19" w:rsidRPr="00FC4D84" w:rsidRDefault="001B4A19" w:rsidP="00C7482F">
      <w:pPr>
        <w:shd w:val="clear" w:color="auto" w:fill="FFFFFF"/>
        <w:spacing w:after="0" w:line="360" w:lineRule="atLeast"/>
        <w:jc w:val="center"/>
        <w:outlineLvl w:val="0"/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 xml:space="preserve">Edital - Intercâmbio Acadêmico no Instituto Politécnico da Guarda – Missão Intensiva de </w:t>
      </w:r>
      <w:r w:rsidR="00C7482F"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>E</w:t>
      </w:r>
      <w:r w:rsidRPr="00FC4D84"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 xml:space="preserve">studos em </w:t>
      </w:r>
      <w:r w:rsidR="00C7482F"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>G</w:t>
      </w:r>
      <w:r w:rsidRPr="00FC4D84"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>estão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1B4A19" w:rsidRPr="00FC4D84" w:rsidRDefault="001B4A19" w:rsidP="001B4A19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Edital de Abertura de Vagas para o Programa de Intercâmbio Acadêmico de curta duração com o Instituto Politécnico da Guarda – Portugal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Seleção de alunos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Pelo presente instrumento a Direção e a Assessoria de Relações Internacionais da 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>Faculdade Metodista Centenário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 tornam pública a abertura de vagas para o programa de intercâmbio acadêmico de curta duração, com o Instituto Politécnico da Guarda, Portugal, referente ao ano de 2019.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Do Instituto Politécnico da Guarda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O Instituto Politécnico da Guarda é uma instituição de ensino superior orientada para a formação de alunos, a realização de atividades de pesquisa e investigação, a prestação de serviços à comunidade e o intercâmbio cultural, científico e técnico com outras instituições nacionais e estrangeiras.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Foi criado em 1980, pelo Decreto-Lei nº 303/80, de 16 de Agosto, mas só em finais de 1985 viu traçadas as suas bases de implementação definitiva.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br/>
        <w:t>Em 1986, a Escola Superior de Educação iniciou as suas atividades letivas e recentemente passou a ser designada por Escola Superior de Educação, Comunicação e Desporto.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No ano seguinte, foi a vez da Escola Superior de Tecnologia e Gestão abrir as suas portas.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Em 1988, foi integrada a Escola Superior de Enfermagem no Ensino Superior Politécnico, sendo recentemente convertida, através da Portaria nº 235/2005, de 3 de Março, em Escola Superior de Saúde.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Em 1999, foi implementada a Escola Superior de Turismo e Hotelaria, em </w:t>
      </w:r>
      <w:proofErr w:type="spellStart"/>
      <w:r w:rsidRPr="00FC4D84">
        <w:rPr>
          <w:rFonts w:ascii="Verdana" w:eastAsia="Times New Roman" w:hAnsi="Verdana" w:cs="Times New Roman"/>
          <w:color w:val="000000"/>
          <w:lang w:eastAsia="pt-BR"/>
        </w:rPr>
        <w:t>Seia</w:t>
      </w:r>
      <w:proofErr w:type="spellEnd"/>
      <w:r w:rsidRPr="00FC4D84">
        <w:rPr>
          <w:rFonts w:ascii="Verdana" w:eastAsia="Times New Roman" w:hAnsi="Verdana" w:cs="Times New Roman"/>
          <w:color w:val="000000"/>
          <w:lang w:eastAsia="pt-BR"/>
        </w:rPr>
        <w:t>.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O Instituto Politécnico conta assim, com 4 Escolas Superiores:</w:t>
      </w:r>
    </w:p>
    <w:p w:rsidR="001B4A19" w:rsidRPr="00FC4D84" w:rsidRDefault="001B4A19" w:rsidP="001B4A19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Cs w:val="18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szCs w:val="18"/>
          <w:lang w:eastAsia="pt-BR"/>
        </w:rPr>
        <w:t>Escola Superior de Educação, Comunicação e Desporto;</w:t>
      </w:r>
    </w:p>
    <w:p w:rsidR="001B4A19" w:rsidRPr="00FC4D84" w:rsidRDefault="001B4A19" w:rsidP="001B4A19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Cs w:val="18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szCs w:val="18"/>
          <w:lang w:eastAsia="pt-BR"/>
        </w:rPr>
        <w:t>Escola Superior de Saúde;</w:t>
      </w:r>
    </w:p>
    <w:p w:rsidR="001B4A19" w:rsidRPr="00FC4D84" w:rsidRDefault="001B4A19" w:rsidP="001B4A19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Cs w:val="18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szCs w:val="18"/>
          <w:lang w:eastAsia="pt-BR"/>
        </w:rPr>
        <w:t>Escola Superior de Tecnologia e Gestão;</w:t>
      </w:r>
    </w:p>
    <w:p w:rsidR="001B4A19" w:rsidRPr="00FC4D84" w:rsidRDefault="001B4A19" w:rsidP="001B4A19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Cs w:val="18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szCs w:val="18"/>
          <w:lang w:eastAsia="pt-BR"/>
        </w:rPr>
        <w:t>Escola Superior de Turismo e Hotelaria.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lastRenderedPageBreak/>
        <w:t>Atualmente a comunidade discente deste Instituto ronda os 2800 alunos, sendo o corpo docente formado por cerca de 250 professores. Oferece 20 licenciaturas, aproximadamente 13 Mestrados e, dentre eles cursos de qualificação de nível 5 do Quadro Nacional de Qualificações, conferentes de um Diploma de Técnico Superior Profissional.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Da relação entre o IPG e a </w:t>
      </w:r>
      <w:r w:rsidR="004F4FFE">
        <w:rPr>
          <w:rFonts w:ascii="Verdana" w:eastAsia="Times New Roman" w:hAnsi="Verdana" w:cs="Times New Roman"/>
          <w:b/>
          <w:bCs/>
          <w:color w:val="000000"/>
          <w:lang w:eastAsia="pt-BR"/>
        </w:rPr>
        <w:t>Educação Metodista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A internacionalização foi, desde sempre, uma das prioridades do Instituto Politécnico da Guarda, estando envolvido em atividades de intercâmbio e cooperação interinstitucional desde a sua criação.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Em agosto de 2012, foi firmado o Protocolo de Cooperação Acadêmica, Científica e Cultural entre o Instituto Politécnico da Guarda e a Universidade Metodista de São Paulo, tendo por objetivo desenvolver e fomentar a cooperação no campo da ciência e da pesquisa, por meio da execução de atividades de intercâmbio docente e discente e da promoção e divulgação de projetos e pesquisas científicas e tecnológicas.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Durante este período foi possível estabelecer atividades de intercâmbio em nível de mobilidade de estudantes e docentes, ao mesmo tempo que havia sido criada uma relação m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>ú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t>tua de confiança, que culminou no interesse mútuo da realização em parceria de um curso de curta duração nas áreas da gestão/administração.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Da Estrutura do curso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A ideia central do curso é possibilitar a mescla de estudantes brasileiros e estudantes portugueses, para que compartilhem experiências e realizem juntos, um minicurso de gestão, com seminários oferecidos por professores brasileiros e professores portugueses, em que se abordará questões estratégicas dos dois mercados, as competências requeridas para o desempenho organizacional influenciadas por cenários culturais, 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>histórico-geográfico, político-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t>econômico e educacionais distintos.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Depois dos seminários os estudantes terão a incumbência de realizar um trabalho acadêmico, orientado pelos professores acompanhantes escrevendo um artigo científico, ou outro trabalho sob orientação dos professores, relatando a experiência internacional e o que aprenderam durante o curso. Os melhores trabalhos poderão ser submetidos a publicação em revistas científicas e os alunos brasileiros receberão créditos pelo trabalho.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O curso está estruturado em seções de natureza teórica (seminários/workshops) e visitas a empresas relacionadas com a temática da gestão (programação a ser definida).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lastRenderedPageBreak/>
        <w:t>Do calendário</w:t>
      </w:r>
    </w:p>
    <w:p w:rsidR="001B4A19" w:rsidRPr="004F4FFE" w:rsidRDefault="001B4A19" w:rsidP="00655BC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b/>
          <w:color w:val="000000"/>
          <w:szCs w:val="18"/>
          <w:lang w:eastAsia="pt-BR"/>
        </w:rPr>
      </w:pPr>
      <w:r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 xml:space="preserve">Período de inscrições com pagamento da taxa = R$989,00: de </w:t>
      </w:r>
      <w:r w:rsidRPr="004F4FFE">
        <w:rPr>
          <w:rFonts w:ascii="Verdana" w:eastAsia="Times New Roman" w:hAnsi="Verdana" w:cs="Times New Roman"/>
          <w:b/>
          <w:color w:val="000000"/>
          <w:szCs w:val="18"/>
          <w:lang w:eastAsia="pt-BR"/>
        </w:rPr>
        <w:t xml:space="preserve">27/05/2019 a 20/06/2019 </w:t>
      </w:r>
    </w:p>
    <w:p w:rsidR="001B4A19" w:rsidRPr="004F4FFE" w:rsidRDefault="001B4A19" w:rsidP="00655BC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color w:val="000000"/>
          <w:szCs w:val="18"/>
          <w:lang w:eastAsia="pt-BR"/>
        </w:rPr>
      </w:pPr>
      <w:r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 xml:space="preserve">Processo de seleção na </w:t>
      </w:r>
      <w:r w:rsidR="004F4FFE"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 xml:space="preserve">Faculdade </w:t>
      </w:r>
      <w:r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>Metodista</w:t>
      </w:r>
      <w:r w:rsidR="004F4FFE"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 xml:space="preserve"> Centenário</w:t>
      </w:r>
      <w:r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>: ocorrerá simult</w:t>
      </w:r>
      <w:r w:rsidR="004F4FFE"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>anea</w:t>
      </w:r>
      <w:r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>mente ao processo de inscrição. Os alunos aprovados receberão o aceite formal por e-mail e serão encaminhados a formalizar a participação por meio do pagamento de taxa de inscrição</w:t>
      </w:r>
    </w:p>
    <w:p w:rsidR="001B4A19" w:rsidRPr="004F4FFE" w:rsidRDefault="001B4A19" w:rsidP="00655BC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color w:val="000000"/>
          <w:szCs w:val="18"/>
          <w:lang w:eastAsia="pt-BR"/>
        </w:rPr>
      </w:pPr>
      <w:r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 xml:space="preserve">De </w:t>
      </w:r>
      <w:r w:rsidRPr="004F4FFE">
        <w:rPr>
          <w:rFonts w:ascii="Verdana" w:eastAsia="Times New Roman" w:hAnsi="Verdana" w:cs="Times New Roman"/>
          <w:b/>
          <w:color w:val="000000"/>
          <w:szCs w:val="18"/>
          <w:lang w:eastAsia="pt-BR"/>
        </w:rPr>
        <w:t>27/05 a 20/06/2019</w:t>
      </w:r>
      <w:r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 xml:space="preserve"> envio da documentação à IE estrangeira, caso o aluno seja aprovado.</w:t>
      </w:r>
    </w:p>
    <w:p w:rsidR="001B4A19" w:rsidRPr="004F4FFE" w:rsidRDefault="001B4A19" w:rsidP="00655BC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color w:val="000000"/>
          <w:szCs w:val="18"/>
          <w:lang w:eastAsia="pt-BR"/>
        </w:rPr>
      </w:pPr>
      <w:r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>Compra da passagem: após confirmação do grupo</w:t>
      </w:r>
    </w:p>
    <w:p w:rsidR="001B4A19" w:rsidRPr="004F4FFE" w:rsidRDefault="001B4A19" w:rsidP="00655BC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b/>
          <w:color w:val="000000"/>
          <w:szCs w:val="18"/>
          <w:lang w:eastAsia="pt-BR"/>
        </w:rPr>
      </w:pPr>
      <w:r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 xml:space="preserve">Pagamento do programa até </w:t>
      </w:r>
      <w:r w:rsidRPr="004F4FFE">
        <w:rPr>
          <w:rFonts w:ascii="Verdana" w:eastAsia="Times New Roman" w:hAnsi="Verdana" w:cs="Times New Roman"/>
          <w:b/>
          <w:color w:val="000000"/>
          <w:szCs w:val="18"/>
          <w:lang w:eastAsia="pt-BR"/>
        </w:rPr>
        <w:t>07/09/2019</w:t>
      </w:r>
    </w:p>
    <w:p w:rsidR="001B4A19" w:rsidRPr="004F4FFE" w:rsidRDefault="001B4A19" w:rsidP="00655BC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color w:val="000000"/>
          <w:szCs w:val="18"/>
          <w:lang w:eastAsia="pt-BR"/>
        </w:rPr>
      </w:pPr>
      <w:r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>Viagem de </w:t>
      </w:r>
      <w:r w:rsidRPr="004F4FFE">
        <w:rPr>
          <w:rFonts w:ascii="Verdana" w:eastAsia="Times New Roman" w:hAnsi="Verdana" w:cs="Times New Roman"/>
          <w:b/>
          <w:color w:val="000000"/>
          <w:szCs w:val="18"/>
          <w:lang w:eastAsia="pt-BR"/>
        </w:rPr>
        <w:t>05 a 19/10/2019</w:t>
      </w:r>
      <w:r w:rsidRPr="004F4FFE">
        <w:rPr>
          <w:rFonts w:ascii="Verdana" w:eastAsia="Times New Roman" w:hAnsi="Verdana" w:cs="Times New Roman"/>
          <w:color w:val="000000"/>
          <w:szCs w:val="18"/>
          <w:lang w:eastAsia="pt-BR"/>
        </w:rPr>
        <w:t xml:space="preserve"> (datas sujeitas a alterações)</w:t>
      </w:r>
    </w:p>
    <w:p w:rsidR="001B4A19" w:rsidRPr="004F4FFE" w:rsidRDefault="001B4A19" w:rsidP="001B4A19">
      <w:pPr>
        <w:shd w:val="clear" w:color="auto" w:fill="FFFFFF"/>
        <w:tabs>
          <w:tab w:val="left" w:pos="4785"/>
        </w:tabs>
        <w:spacing w:after="240" w:line="360" w:lineRule="atLeast"/>
        <w:rPr>
          <w:rFonts w:ascii="Verdana" w:eastAsia="Times New Roman" w:hAnsi="Verdana" w:cs="Times New Roman"/>
          <w:color w:val="000000"/>
          <w:sz w:val="28"/>
          <w:lang w:eastAsia="pt-BR"/>
        </w:rPr>
      </w:pPr>
      <w:r w:rsidRPr="004F4FFE">
        <w:rPr>
          <w:rFonts w:ascii="Verdana" w:eastAsia="Times New Roman" w:hAnsi="Verdana" w:cs="Times New Roman"/>
          <w:color w:val="000000"/>
          <w:sz w:val="28"/>
          <w:lang w:eastAsia="pt-BR"/>
        </w:rPr>
        <w:t> </w:t>
      </w:r>
      <w:r w:rsidRPr="004F4FFE">
        <w:rPr>
          <w:rFonts w:ascii="Verdana" w:eastAsia="Times New Roman" w:hAnsi="Verdana" w:cs="Times New Roman"/>
          <w:color w:val="000000"/>
          <w:sz w:val="28"/>
          <w:lang w:eastAsia="pt-BR"/>
        </w:rPr>
        <w:tab/>
      </w:r>
    </w:p>
    <w:p w:rsidR="001B4A19" w:rsidRPr="00FC4D84" w:rsidRDefault="001B4A19" w:rsidP="001B4A19">
      <w:pPr>
        <w:shd w:val="clear" w:color="auto" w:fill="FFFFFF"/>
        <w:tabs>
          <w:tab w:val="left" w:pos="4785"/>
        </w:tabs>
        <w:spacing w:after="24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Da elegibilidade e número de vagas</w:t>
      </w:r>
    </w:p>
    <w:p w:rsidR="001B4A19" w:rsidRPr="00FC4D84" w:rsidRDefault="001B4A19" w:rsidP="001B4A19">
      <w:pPr>
        <w:shd w:val="clear" w:color="auto" w:fill="FFFFFF"/>
        <w:tabs>
          <w:tab w:val="left" w:pos="4785"/>
        </w:tabs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Estudantes de todos os cursos da 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>Faculdade Metodista Centenário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 e egressos podem se inscrever. Haverá 16 vagas disponíveis para estudantes</w:t>
      </w:r>
      <w:r w:rsidR="00655BC3">
        <w:rPr>
          <w:rFonts w:ascii="Verdana" w:eastAsia="Times New Roman" w:hAnsi="Verdana" w:cs="Times New Roman"/>
          <w:color w:val="000000"/>
          <w:lang w:eastAsia="pt-BR"/>
        </w:rPr>
        <w:t xml:space="preserve"> da Educação Metodista</w:t>
      </w:r>
      <w:bookmarkStart w:id="0" w:name="_GoBack"/>
      <w:bookmarkEnd w:id="0"/>
      <w:r w:rsidRPr="00FC4D84">
        <w:rPr>
          <w:rFonts w:ascii="Verdana" w:eastAsia="Times New Roman" w:hAnsi="Verdana" w:cs="Times New Roman"/>
          <w:color w:val="000000"/>
          <w:lang w:eastAsia="pt-BR"/>
        </w:rPr>
        <w:t>.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1B4A19" w:rsidRPr="00FC4D84" w:rsidRDefault="001B4A19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Da inscrição</w:t>
      </w:r>
    </w:p>
    <w:p w:rsidR="001B4A19" w:rsidRDefault="001B4A19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br/>
        <w:t xml:space="preserve">A inscrição deverá ser realizada na Assessoria de Relações Internacionais, mediante entrega de ficha de inscrição, com a Profa. 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 xml:space="preserve">Márcia </w:t>
      </w:r>
      <w:proofErr w:type="spellStart"/>
      <w:r w:rsidR="004F4FFE">
        <w:rPr>
          <w:rFonts w:ascii="Verdana" w:eastAsia="Times New Roman" w:hAnsi="Verdana" w:cs="Times New Roman"/>
          <w:color w:val="000000"/>
          <w:lang w:eastAsia="pt-BR"/>
        </w:rPr>
        <w:t>Maggioni</w:t>
      </w:r>
      <w:proofErr w:type="spellEnd"/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. </w:t>
      </w:r>
    </w:p>
    <w:p w:rsidR="001B4A19" w:rsidRDefault="001B4A19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:rsidR="001B4A19" w:rsidRPr="00FC4D84" w:rsidRDefault="001B4A19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color w:val="000000"/>
          <w:lang w:eastAsia="pt-BR"/>
        </w:rPr>
        <w:t>Acesse a ficha de inscrição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1B4A19" w:rsidRPr="00FC4D84" w:rsidRDefault="001B4A19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Taxas de Inscrição e pagamento do custo do programa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A taxa de inscrição de R$ 989,00 somente será paga pelos alunos efetivamente selecionados para participação no programa e não é reembolsável em caso de desistência.</w:t>
      </w:r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O custo do programa será o preço da passagem aérea, mais o custo da acomodação em Portugal (em média 23 euros por dia) e 350,00 euros de custo dos transportes terrestres, almoços, entradas em museus e custos administrativos do programa.</w:t>
      </w:r>
    </w:p>
    <w:p w:rsidR="001B4A19" w:rsidRDefault="001B4A19" w:rsidP="001B4A19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O pagamento da taxa de inscrição deverá ser efetuado por meio de boleto bancário emitido pelo EDUCA/Metodista.</w:t>
      </w:r>
    </w:p>
    <w:p w:rsidR="004F4FFE" w:rsidRPr="00FC4D84" w:rsidRDefault="004F4FFE" w:rsidP="001B4A19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1B4A19" w:rsidRPr="00A70733" w:rsidRDefault="001B4A19" w:rsidP="001B4A19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b/>
          <w:color w:val="000000"/>
          <w:u w:val="single"/>
          <w:lang w:eastAsia="pt-BR"/>
        </w:rPr>
      </w:pPr>
      <w:r w:rsidRPr="00FC4D84">
        <w:rPr>
          <w:rFonts w:ascii="Verdana" w:eastAsia="Times New Roman" w:hAnsi="Verdana" w:cs="Times New Roman"/>
          <w:b/>
          <w:color w:val="000000"/>
          <w:u w:val="single"/>
          <w:lang w:eastAsia="pt-BR"/>
        </w:rPr>
        <w:lastRenderedPageBreak/>
        <w:t>Hospedagem:</w:t>
      </w:r>
    </w:p>
    <w:p w:rsidR="001B4A19" w:rsidRPr="00A70733" w:rsidRDefault="001B4A19" w:rsidP="001B4A19">
      <w:pPr>
        <w:shd w:val="clear" w:color="auto" w:fill="FFFFFF"/>
        <w:spacing w:after="240" w:line="360" w:lineRule="atLeast"/>
        <w:jc w:val="both"/>
        <w:rPr>
          <w:rFonts w:ascii="Arial" w:hAnsi="Arial" w:cs="Arial"/>
          <w:color w:val="003310"/>
          <w:shd w:val="clear" w:color="auto" w:fill="FFFFFF"/>
        </w:rPr>
      </w:pPr>
      <w:r w:rsidRPr="00A70733">
        <w:rPr>
          <w:rFonts w:ascii="Verdana" w:eastAsia="Times New Roman" w:hAnsi="Verdana" w:cs="Times New Roman"/>
          <w:color w:val="000000"/>
          <w:lang w:eastAsia="pt-BR"/>
        </w:rPr>
        <w:t xml:space="preserve">Hospedagem em Lisboa – Yes </w:t>
      </w:r>
      <w:proofErr w:type="spellStart"/>
      <w:r w:rsidRPr="00A70733">
        <w:rPr>
          <w:rFonts w:ascii="Verdana" w:eastAsia="Times New Roman" w:hAnsi="Verdana" w:cs="Times New Roman"/>
          <w:color w:val="000000"/>
          <w:lang w:eastAsia="pt-BR"/>
        </w:rPr>
        <w:t>hostel</w:t>
      </w:r>
      <w:proofErr w:type="spellEnd"/>
      <w:r w:rsidRPr="00A70733">
        <w:rPr>
          <w:rFonts w:ascii="Verdana" w:eastAsia="Times New Roman" w:hAnsi="Verdana" w:cs="Times New Roman"/>
          <w:color w:val="000000"/>
          <w:lang w:eastAsia="pt-BR"/>
        </w:rPr>
        <w:t>:</w:t>
      </w:r>
      <w:r w:rsidRPr="00A70733">
        <w:rPr>
          <w:rFonts w:ascii="Arial" w:hAnsi="Arial" w:cs="Arial"/>
          <w:color w:val="003310"/>
          <w:shd w:val="clear" w:color="auto" w:fill="FFFFFF"/>
        </w:rPr>
        <w:t xml:space="preserve"> </w:t>
      </w:r>
      <w:hyperlink r:id="rId8" w:history="1">
        <w:r w:rsidRPr="00A70733">
          <w:rPr>
            <w:rStyle w:val="Hyperlink"/>
            <w:rFonts w:ascii="Arial" w:hAnsi="Arial" w:cs="Arial"/>
            <w:shd w:val="clear" w:color="auto" w:fill="FFFFFF"/>
          </w:rPr>
          <w:t>www.</w:t>
        </w:r>
        <w:r w:rsidRPr="00A70733">
          <w:rPr>
            <w:rStyle w:val="Hyperlink"/>
            <w:rFonts w:ascii="Arial" w:hAnsi="Arial" w:cs="Arial"/>
            <w:bCs/>
            <w:shd w:val="clear" w:color="auto" w:fill="FFFFFF"/>
          </w:rPr>
          <w:t>yeshostels</w:t>
        </w:r>
        <w:r w:rsidRPr="00A70733">
          <w:rPr>
            <w:rStyle w:val="Hyperlink"/>
            <w:rFonts w:ascii="Arial" w:hAnsi="Arial" w:cs="Arial"/>
            <w:shd w:val="clear" w:color="auto" w:fill="FFFFFF"/>
          </w:rPr>
          <w:t>.com/pt</w:t>
        </w:r>
      </w:hyperlink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Hotéis na Guarda – Hotel Santos </w:t>
      </w:r>
      <w:hyperlink r:id="rId9" w:history="1">
        <w:r w:rsidRPr="00FC4D84">
          <w:rPr>
            <w:rStyle w:val="Hyperlink"/>
            <w:rFonts w:ascii="Verdana" w:eastAsia="Times New Roman" w:hAnsi="Verdana" w:cs="Times New Roman"/>
            <w:lang w:eastAsia="pt-BR"/>
          </w:rPr>
          <w:t>http://www.hotelsantos.pt/</w:t>
        </w:r>
      </w:hyperlink>
    </w:p>
    <w:p w:rsidR="001B4A19" w:rsidRPr="00FC4D84" w:rsidRDefault="001B4A19" w:rsidP="001B4A19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Pensão Aliança: </w:t>
      </w:r>
      <w:hyperlink r:id="rId10" w:history="1">
        <w:r w:rsidRPr="00FC4D84">
          <w:rPr>
            <w:rStyle w:val="Hyperlink"/>
            <w:rFonts w:ascii="Verdana" w:eastAsia="Times New Roman" w:hAnsi="Verdana" w:cs="Times New Roman"/>
            <w:lang w:eastAsia="pt-BR"/>
          </w:rPr>
          <w:t>http://www.pensao-alianca.com/</w:t>
        </w:r>
      </w:hyperlink>
    </w:p>
    <w:p w:rsidR="004F4FFE" w:rsidRDefault="004F4FFE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pt-BR"/>
        </w:rPr>
      </w:pPr>
    </w:p>
    <w:p w:rsidR="001B4A19" w:rsidRPr="00FC4D84" w:rsidRDefault="001B4A19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Da Seleção: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br/>
        <w:t>A seleção dos alunos inscritos será feita por comissão nomeada pela Assessoria de Relações Internacionais e os critérios de seleção serão: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br/>
        <w:t>1) Motivações para participar do projeto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>;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2) Aproveitamento acadêmico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>;</w:t>
      </w:r>
    </w:p>
    <w:p w:rsidR="004F4FFE" w:rsidRDefault="001B4A19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3)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Reputação do aluno durante o período acadêmico na 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 xml:space="preserve">Faculdade 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t>Metodista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 xml:space="preserve"> Centenário;</w:t>
      </w:r>
    </w:p>
    <w:p w:rsidR="004F4FFE" w:rsidRDefault="001B4A19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>4)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t>Nível de maturidade e capac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>idade de adaptação do estudante.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OBS: para participar da seleção o aluno deverá ter estudado pelo menos um semestre completo na 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>Faculdade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t xml:space="preserve"> Metodista 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>Centenário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t>.</w:t>
      </w:r>
      <w:r w:rsidR="004F4FFE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 w:rsidRPr="00FC4D84">
        <w:rPr>
          <w:rFonts w:ascii="Verdana" w:eastAsia="Times New Roman" w:hAnsi="Verdana" w:cs="Times New Roman"/>
          <w:color w:val="000000"/>
          <w:lang w:eastAsia="pt-BR"/>
        </w:rPr>
        <w:t>Egressos podem se inscrever.</w:t>
      </w:r>
    </w:p>
    <w:p w:rsidR="001B4A19" w:rsidRPr="00FC4D84" w:rsidRDefault="001B4A19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color w:val="000000"/>
          <w:lang w:eastAsia="pt-BR"/>
        </w:rPr>
        <w:br/>
      </w:r>
    </w:p>
    <w:p w:rsidR="001B4A19" w:rsidRPr="00FC4D84" w:rsidRDefault="001B4A19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S</w:t>
      </w:r>
      <w:r w:rsidR="004F4FFE">
        <w:rPr>
          <w:rFonts w:ascii="Verdana" w:eastAsia="Times New Roman" w:hAnsi="Verdana" w:cs="Times New Roman"/>
          <w:b/>
          <w:bCs/>
          <w:color w:val="000000"/>
          <w:lang w:eastAsia="pt-BR"/>
        </w:rPr>
        <w:t>anta Maria</w:t>
      </w: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, </w:t>
      </w:r>
      <w:r w:rsidR="004F4FFE">
        <w:rPr>
          <w:rFonts w:ascii="Verdana" w:eastAsia="Times New Roman" w:hAnsi="Verdana" w:cs="Times New Roman"/>
          <w:b/>
          <w:bCs/>
          <w:color w:val="000000"/>
          <w:lang w:eastAsia="pt-BR"/>
        </w:rPr>
        <w:t>03</w:t>
      </w: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 de </w:t>
      </w:r>
      <w:r w:rsidR="004F4FFE">
        <w:rPr>
          <w:rFonts w:ascii="Verdana" w:eastAsia="Times New Roman" w:hAnsi="Verdana" w:cs="Times New Roman"/>
          <w:b/>
          <w:bCs/>
          <w:color w:val="000000"/>
          <w:lang w:eastAsia="pt-BR"/>
        </w:rPr>
        <w:t>junh</w:t>
      </w: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o de 2019.</w:t>
      </w:r>
    </w:p>
    <w:p w:rsidR="001B4A19" w:rsidRPr="00FC4D84" w:rsidRDefault="004F4FFE" w:rsidP="001B4A1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Assessoria de </w:t>
      </w:r>
      <w:r w:rsidR="001B4A19"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Relações Internacionais</w:t>
      </w:r>
    </w:p>
    <w:p w:rsidR="00D201A4" w:rsidRDefault="004F4FFE" w:rsidP="004F4FF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Faculdade</w:t>
      </w:r>
      <w:r w:rsidR="001B4A19"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 Metodista </w:t>
      </w: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Centenário</w:t>
      </w:r>
    </w:p>
    <w:p w:rsidR="004F4FFE" w:rsidRDefault="004F4FFE" w:rsidP="004F4FF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pt-BR"/>
        </w:rPr>
      </w:pPr>
    </w:p>
    <w:p w:rsidR="004F4FFE" w:rsidRDefault="004F4FFE">
      <w:pPr>
        <w:rPr>
          <w:rFonts w:ascii="Verdana" w:eastAsia="Times New Roman" w:hAnsi="Verdana" w:cs="Times New Roman"/>
          <w:bCs/>
          <w:color w:val="000000"/>
          <w:lang w:eastAsia="pt-BR"/>
        </w:rPr>
      </w:pPr>
      <w:r>
        <w:rPr>
          <w:rFonts w:ascii="Verdana" w:eastAsia="Times New Roman" w:hAnsi="Verdana" w:cs="Times New Roman"/>
          <w:bCs/>
          <w:color w:val="000000"/>
          <w:lang w:eastAsia="pt-BR"/>
        </w:rPr>
        <w:br w:type="page"/>
      </w:r>
    </w:p>
    <w:p w:rsidR="004C29C8" w:rsidRPr="00F77F5D" w:rsidRDefault="004C29C8" w:rsidP="004C29C8">
      <w:pPr>
        <w:jc w:val="center"/>
        <w:rPr>
          <w:b/>
          <w:sz w:val="28"/>
        </w:rPr>
      </w:pPr>
      <w:r w:rsidRPr="00F77F5D">
        <w:rPr>
          <w:b/>
          <w:sz w:val="28"/>
        </w:rPr>
        <w:lastRenderedPageBreak/>
        <w:t>INSCRIÇÃO –</w:t>
      </w:r>
      <w:r>
        <w:rPr>
          <w:b/>
          <w:sz w:val="28"/>
        </w:rPr>
        <w:t xml:space="preserve"> </w:t>
      </w:r>
      <w:r w:rsidRPr="00F77F5D">
        <w:rPr>
          <w:b/>
          <w:sz w:val="28"/>
        </w:rPr>
        <w:t>MISSÃO DE ESTUDOS</w:t>
      </w:r>
      <w:r>
        <w:rPr>
          <w:b/>
          <w:sz w:val="28"/>
        </w:rPr>
        <w:t xml:space="preserve"> EM PORTUGAL 2019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24"/>
        <w:gridCol w:w="1276"/>
        <w:gridCol w:w="1842"/>
        <w:gridCol w:w="3018"/>
      </w:tblGrid>
      <w:tr w:rsidR="004C29C8" w:rsidRPr="00F77F5D" w:rsidTr="000745EA">
        <w:trPr>
          <w:trHeight w:val="468"/>
        </w:trPr>
        <w:tc>
          <w:tcPr>
            <w:tcW w:w="9180" w:type="dxa"/>
            <w:gridSpan w:val="5"/>
            <w:shd w:val="clear" w:color="auto" w:fill="CCCCCC"/>
          </w:tcPr>
          <w:p w:rsidR="004C29C8" w:rsidRPr="00F77F5D" w:rsidRDefault="004C29C8" w:rsidP="000745EA">
            <w:pPr>
              <w:jc w:val="center"/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DADOS PESSOAIS</w:t>
            </w:r>
          </w:p>
        </w:tc>
      </w:tr>
      <w:tr w:rsidR="004C29C8" w:rsidRPr="00F77F5D" w:rsidTr="000745EA">
        <w:trPr>
          <w:trHeight w:val="523"/>
        </w:trPr>
        <w:tc>
          <w:tcPr>
            <w:tcW w:w="9180" w:type="dxa"/>
            <w:gridSpan w:val="5"/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Nome Completo:</w:t>
            </w:r>
          </w:p>
        </w:tc>
      </w:tr>
      <w:tr w:rsidR="004C29C8" w:rsidRPr="00F77F5D" w:rsidTr="000745EA">
        <w:trPr>
          <w:trHeight w:val="549"/>
        </w:trPr>
        <w:tc>
          <w:tcPr>
            <w:tcW w:w="4320" w:type="dxa"/>
            <w:gridSpan w:val="3"/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CPF:</w:t>
            </w:r>
          </w:p>
        </w:tc>
        <w:tc>
          <w:tcPr>
            <w:tcW w:w="4860" w:type="dxa"/>
            <w:gridSpan w:val="2"/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Data de nascimento:</w:t>
            </w:r>
          </w:p>
        </w:tc>
      </w:tr>
      <w:tr w:rsidR="004C29C8" w:rsidRPr="00F77F5D" w:rsidTr="000745EA">
        <w:trPr>
          <w:trHeight w:val="350"/>
        </w:trPr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29C8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Nome da mãe:</w:t>
            </w:r>
          </w:p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Nome do Pai:</w:t>
            </w:r>
          </w:p>
        </w:tc>
      </w:tr>
      <w:tr w:rsidR="004C29C8" w:rsidRPr="00F77F5D" w:rsidTr="000745EA">
        <w:trPr>
          <w:trHeight w:val="343"/>
        </w:trPr>
        <w:tc>
          <w:tcPr>
            <w:tcW w:w="9180" w:type="dxa"/>
            <w:gridSpan w:val="5"/>
            <w:shd w:val="clear" w:color="auto" w:fill="CCCCCC"/>
          </w:tcPr>
          <w:p w:rsidR="004C29C8" w:rsidRPr="00F77F5D" w:rsidRDefault="004C29C8" w:rsidP="000745EA">
            <w:pPr>
              <w:jc w:val="center"/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ENDEREÇO COMPLETO, CONTATOS</w:t>
            </w:r>
          </w:p>
        </w:tc>
      </w:tr>
      <w:tr w:rsidR="004C29C8" w:rsidRPr="00F77F5D" w:rsidTr="000745EA">
        <w:trPr>
          <w:trHeight w:val="349"/>
        </w:trPr>
        <w:tc>
          <w:tcPr>
            <w:tcW w:w="9180" w:type="dxa"/>
            <w:gridSpan w:val="5"/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Endereço:</w:t>
            </w:r>
          </w:p>
        </w:tc>
      </w:tr>
      <w:tr w:rsidR="004C29C8" w:rsidRPr="00F77F5D" w:rsidTr="000745EA">
        <w:trPr>
          <w:trHeight w:val="320"/>
        </w:trPr>
        <w:tc>
          <w:tcPr>
            <w:tcW w:w="4320" w:type="dxa"/>
            <w:gridSpan w:val="3"/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Bairro:</w:t>
            </w:r>
          </w:p>
        </w:tc>
        <w:tc>
          <w:tcPr>
            <w:tcW w:w="4860" w:type="dxa"/>
            <w:gridSpan w:val="2"/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Cidade:</w:t>
            </w:r>
          </w:p>
        </w:tc>
      </w:tr>
      <w:tr w:rsidR="004C29C8" w:rsidRPr="00F77F5D" w:rsidTr="000745EA">
        <w:trPr>
          <w:trHeight w:val="350"/>
        </w:trPr>
        <w:tc>
          <w:tcPr>
            <w:tcW w:w="4320" w:type="dxa"/>
            <w:gridSpan w:val="3"/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Estado:</w:t>
            </w:r>
          </w:p>
        </w:tc>
        <w:tc>
          <w:tcPr>
            <w:tcW w:w="4860" w:type="dxa"/>
            <w:gridSpan w:val="2"/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CEP:</w:t>
            </w:r>
          </w:p>
        </w:tc>
      </w:tr>
      <w:tr w:rsidR="004C29C8" w:rsidRPr="00F77F5D" w:rsidTr="000745EA">
        <w:trPr>
          <w:trHeight w:val="350"/>
        </w:trPr>
        <w:tc>
          <w:tcPr>
            <w:tcW w:w="4320" w:type="dxa"/>
            <w:gridSpan w:val="3"/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 xml:space="preserve">Telefones Res: </w:t>
            </w: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)</w:t>
            </w:r>
          </w:p>
        </w:tc>
        <w:tc>
          <w:tcPr>
            <w:tcW w:w="4860" w:type="dxa"/>
            <w:gridSpan w:val="2"/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Cel. (   )</w:t>
            </w:r>
          </w:p>
        </w:tc>
      </w:tr>
      <w:tr w:rsidR="004C29C8" w:rsidRPr="00F77F5D" w:rsidTr="000745EA">
        <w:trPr>
          <w:trHeight w:val="297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proofErr w:type="spellStart"/>
            <w:r w:rsidRPr="00F77F5D">
              <w:rPr>
                <w:b/>
                <w:sz w:val="20"/>
                <w:szCs w:val="16"/>
              </w:rPr>
              <w:t>Email</w:t>
            </w:r>
            <w:proofErr w:type="spellEnd"/>
            <w:r w:rsidRPr="00F77F5D">
              <w:rPr>
                <w:b/>
                <w:sz w:val="20"/>
                <w:szCs w:val="16"/>
              </w:rPr>
              <w:t>:</w:t>
            </w:r>
          </w:p>
        </w:tc>
      </w:tr>
      <w:tr w:rsidR="004C29C8" w:rsidRPr="00F77F5D" w:rsidTr="000745EA">
        <w:trPr>
          <w:trHeight w:val="297"/>
        </w:trPr>
        <w:tc>
          <w:tcPr>
            <w:tcW w:w="9180" w:type="dxa"/>
            <w:gridSpan w:val="5"/>
            <w:shd w:val="clear" w:color="auto" w:fill="CCCCCC"/>
          </w:tcPr>
          <w:p w:rsidR="004C29C8" w:rsidRPr="00F77F5D" w:rsidRDefault="004C29C8" w:rsidP="000745EA">
            <w:pPr>
              <w:jc w:val="center"/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CURSO</w:t>
            </w:r>
          </w:p>
        </w:tc>
      </w:tr>
      <w:tr w:rsidR="004C29C8" w:rsidRPr="00F77F5D" w:rsidTr="000745EA">
        <w:trPr>
          <w:trHeight w:val="479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Curso: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Semestre: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Matrícula:</w:t>
            </w:r>
          </w:p>
        </w:tc>
      </w:tr>
      <w:tr w:rsidR="004C29C8" w:rsidRPr="00F77F5D" w:rsidTr="000745EA">
        <w:trPr>
          <w:trHeight w:val="40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4C29C8" w:rsidRPr="00F77F5D" w:rsidRDefault="004C29C8" w:rsidP="000745EA">
            <w:pPr>
              <w:jc w:val="center"/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INFORMAÇÕES ADICIONAIS</w:t>
            </w:r>
          </w:p>
        </w:tc>
      </w:tr>
      <w:tr w:rsidR="004C29C8" w:rsidRPr="00F77F5D" w:rsidTr="00DE192A">
        <w:trPr>
          <w:trHeight w:val="51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C8" w:rsidRPr="00F77F5D" w:rsidRDefault="004C29C8" w:rsidP="004C29C8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Tem Passaporte:</w:t>
            </w:r>
            <w:r>
              <w:rPr>
                <w:b/>
                <w:sz w:val="20"/>
                <w:szCs w:val="16"/>
              </w:rPr>
              <w:t xml:space="preserve">             </w:t>
            </w:r>
            <w:proofErr w:type="gramStart"/>
            <w:r>
              <w:rPr>
                <w:b/>
                <w:sz w:val="20"/>
                <w:szCs w:val="16"/>
              </w:rPr>
              <w:t xml:space="preserve">   </w:t>
            </w:r>
            <w:r w:rsidRPr="00F77F5D">
              <w:rPr>
                <w:b/>
                <w:sz w:val="20"/>
                <w:szCs w:val="16"/>
              </w:rPr>
              <w:t>(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 ) SIM</w:t>
            </w:r>
            <w:r>
              <w:rPr>
                <w:b/>
                <w:sz w:val="20"/>
                <w:szCs w:val="16"/>
              </w:rPr>
              <w:t xml:space="preserve">                                        </w:t>
            </w:r>
            <w:r w:rsidRPr="00F77F5D">
              <w:rPr>
                <w:b/>
                <w:sz w:val="20"/>
                <w:szCs w:val="16"/>
              </w:rPr>
              <w:t>(    ) NÃO</w:t>
            </w:r>
          </w:p>
        </w:tc>
      </w:tr>
      <w:tr w:rsidR="004C29C8" w:rsidRPr="00F77F5D" w:rsidTr="000745EA">
        <w:trPr>
          <w:trHeight w:val="51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Conhecimento em Inglês: auto análise</w:t>
            </w:r>
          </w:p>
        </w:tc>
      </w:tr>
      <w:tr w:rsidR="004C29C8" w:rsidRPr="00F77F5D" w:rsidTr="004C29C8">
        <w:trPr>
          <w:trHeight w:val="250"/>
        </w:trPr>
        <w:tc>
          <w:tcPr>
            <w:tcW w:w="3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Nível:</w:t>
            </w:r>
            <w:r>
              <w:rPr>
                <w:b/>
                <w:sz w:val="20"/>
                <w:szCs w:val="16"/>
              </w:rPr>
              <w:t xml:space="preserve">                     </w:t>
            </w:r>
            <w:proofErr w:type="gramStart"/>
            <w:r>
              <w:rPr>
                <w:b/>
                <w:sz w:val="20"/>
                <w:szCs w:val="16"/>
              </w:rPr>
              <w:t xml:space="preserve">   </w:t>
            </w:r>
            <w:r w:rsidRPr="00F77F5D">
              <w:rPr>
                <w:b/>
                <w:sz w:val="20"/>
                <w:szCs w:val="16"/>
              </w:rPr>
              <w:t>(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  )Básico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)Intermediário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)Avançado</w:t>
            </w:r>
          </w:p>
        </w:tc>
      </w:tr>
      <w:tr w:rsidR="004C29C8" w:rsidRPr="00F77F5D" w:rsidTr="000745EA">
        <w:trPr>
          <w:trHeight w:val="529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Compra de passagem Aérea com Milhas: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) SIM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)NÃO</w:t>
            </w:r>
          </w:p>
        </w:tc>
      </w:tr>
    </w:tbl>
    <w:p w:rsidR="004C29C8" w:rsidRPr="006F516D" w:rsidRDefault="004C29C8" w:rsidP="004C29C8">
      <w:pPr>
        <w:rPr>
          <w:b/>
          <w:sz w:val="14"/>
          <w:szCs w:val="16"/>
        </w:rPr>
      </w:pPr>
    </w:p>
    <w:p w:rsidR="004C29C8" w:rsidRPr="004C29C8" w:rsidRDefault="004C29C8" w:rsidP="004C29C8">
      <w:pPr>
        <w:rPr>
          <w:b/>
          <w:sz w:val="20"/>
          <w:szCs w:val="16"/>
        </w:rPr>
      </w:pPr>
      <w:r w:rsidRPr="004C29C8">
        <w:rPr>
          <w:b/>
          <w:sz w:val="20"/>
          <w:szCs w:val="16"/>
        </w:rPr>
        <w:t>OBS:____________________________________________________________________________________________________________________________________________________________________________________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16"/>
        </w:rPr>
        <w:t>______</w:t>
      </w:r>
    </w:p>
    <w:p w:rsidR="004C29C8" w:rsidRPr="006F516D" w:rsidRDefault="004C29C8" w:rsidP="004C29C8">
      <w:pPr>
        <w:rPr>
          <w:b/>
          <w:sz w:val="14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4C29C8" w:rsidRPr="00F77F5D" w:rsidTr="000745EA">
        <w:trPr>
          <w:trHeight w:val="573"/>
        </w:trPr>
        <w:tc>
          <w:tcPr>
            <w:tcW w:w="3600" w:type="dxa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ENCAMINHAR, JUNTAMENTE COM ESTE CADASTRO, CÓPIA DOS DOCUMENTOS ABAIXO:</w:t>
            </w:r>
          </w:p>
        </w:tc>
      </w:tr>
      <w:tr w:rsidR="004C29C8" w:rsidRPr="00F77F5D" w:rsidTr="000745EA">
        <w:trPr>
          <w:trHeight w:val="345"/>
        </w:trPr>
        <w:tc>
          <w:tcPr>
            <w:tcW w:w="3600" w:type="dxa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 xml:space="preserve">RG </w:t>
            </w: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)</w:t>
            </w:r>
          </w:p>
        </w:tc>
      </w:tr>
      <w:tr w:rsidR="004C29C8" w:rsidRPr="00F77F5D" w:rsidTr="000745EA">
        <w:trPr>
          <w:trHeight w:val="360"/>
        </w:trPr>
        <w:tc>
          <w:tcPr>
            <w:tcW w:w="3600" w:type="dxa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>CPF  (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 )</w:t>
            </w:r>
          </w:p>
        </w:tc>
      </w:tr>
      <w:tr w:rsidR="004C29C8" w:rsidRPr="00F77F5D" w:rsidTr="000745EA">
        <w:trPr>
          <w:trHeight w:val="349"/>
        </w:trPr>
        <w:tc>
          <w:tcPr>
            <w:tcW w:w="3600" w:type="dxa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>Passaporte  (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 )</w:t>
            </w:r>
          </w:p>
        </w:tc>
      </w:tr>
      <w:tr w:rsidR="004C29C8" w:rsidRPr="00F77F5D" w:rsidTr="000745EA">
        <w:trPr>
          <w:trHeight w:val="463"/>
        </w:trPr>
        <w:tc>
          <w:tcPr>
            <w:tcW w:w="3600" w:type="dxa"/>
          </w:tcPr>
          <w:p w:rsidR="004C29C8" w:rsidRPr="00F77F5D" w:rsidRDefault="004C29C8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 xml:space="preserve">Pagamento do </w:t>
            </w:r>
            <w:proofErr w:type="gramStart"/>
            <w:r w:rsidRPr="00F77F5D">
              <w:rPr>
                <w:b/>
                <w:sz w:val="20"/>
                <w:szCs w:val="16"/>
              </w:rPr>
              <w:t>boleto  (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 )</w:t>
            </w:r>
          </w:p>
        </w:tc>
      </w:tr>
    </w:tbl>
    <w:p w:rsidR="004C29C8" w:rsidRDefault="004C29C8" w:rsidP="004C29C8">
      <w:pPr>
        <w:rPr>
          <w:b/>
          <w:sz w:val="14"/>
          <w:szCs w:val="16"/>
        </w:rPr>
      </w:pPr>
      <w:r>
        <w:rPr>
          <w:b/>
          <w:sz w:val="14"/>
          <w:szCs w:val="16"/>
        </w:rPr>
        <w:t xml:space="preserve">            </w:t>
      </w:r>
    </w:p>
    <w:p w:rsidR="004C29C8" w:rsidRDefault="004C29C8" w:rsidP="004C29C8">
      <w:pPr>
        <w:rPr>
          <w:b/>
          <w:sz w:val="14"/>
          <w:szCs w:val="16"/>
        </w:rPr>
      </w:pPr>
    </w:p>
    <w:p w:rsidR="004C29C8" w:rsidRDefault="004C29C8" w:rsidP="004C29C8">
      <w:pPr>
        <w:rPr>
          <w:b/>
          <w:sz w:val="14"/>
          <w:szCs w:val="16"/>
        </w:rPr>
      </w:pPr>
    </w:p>
    <w:p w:rsidR="004C29C8" w:rsidRDefault="004C29C8" w:rsidP="004C29C8">
      <w:pPr>
        <w:rPr>
          <w:b/>
          <w:sz w:val="14"/>
          <w:szCs w:val="16"/>
        </w:rPr>
      </w:pPr>
      <w:r>
        <w:rPr>
          <w:b/>
          <w:sz w:val="14"/>
          <w:szCs w:val="16"/>
        </w:rPr>
        <w:t xml:space="preserve">            </w:t>
      </w:r>
    </w:p>
    <w:p w:rsidR="004C29C8" w:rsidRDefault="004C29C8" w:rsidP="004C29C8">
      <w:pPr>
        <w:rPr>
          <w:b/>
          <w:sz w:val="14"/>
          <w:szCs w:val="16"/>
        </w:rPr>
      </w:pPr>
    </w:p>
    <w:p w:rsidR="004C29C8" w:rsidRDefault="004C29C8" w:rsidP="004C29C8">
      <w:pPr>
        <w:rPr>
          <w:b/>
          <w:sz w:val="14"/>
          <w:szCs w:val="16"/>
        </w:rPr>
      </w:pPr>
    </w:p>
    <w:p w:rsidR="004C29C8" w:rsidRDefault="004C29C8" w:rsidP="004C29C8">
      <w:pPr>
        <w:rPr>
          <w:b/>
          <w:sz w:val="14"/>
          <w:szCs w:val="16"/>
        </w:rPr>
      </w:pPr>
      <w:r>
        <w:rPr>
          <w:b/>
          <w:sz w:val="14"/>
          <w:szCs w:val="16"/>
        </w:rPr>
        <w:t xml:space="preserve"> </w:t>
      </w:r>
    </w:p>
    <w:p w:rsidR="004C29C8" w:rsidRDefault="004C29C8" w:rsidP="004C29C8">
      <w:pPr>
        <w:rPr>
          <w:b/>
          <w:sz w:val="14"/>
          <w:szCs w:val="16"/>
        </w:rPr>
      </w:pPr>
    </w:p>
    <w:p w:rsidR="004C29C8" w:rsidRDefault="004C29C8" w:rsidP="004C29C8">
      <w:pPr>
        <w:rPr>
          <w:b/>
        </w:rPr>
      </w:pPr>
      <w:r w:rsidRPr="00F77F5D">
        <w:rPr>
          <w:b/>
          <w:szCs w:val="16"/>
        </w:rPr>
        <w:t xml:space="preserve">              </w:t>
      </w:r>
      <w:r w:rsidR="00A70733">
        <w:rPr>
          <w:b/>
          <w:szCs w:val="16"/>
        </w:rPr>
        <w:tab/>
      </w:r>
      <w:r w:rsidR="00A70733">
        <w:rPr>
          <w:b/>
          <w:szCs w:val="16"/>
        </w:rPr>
        <w:tab/>
      </w:r>
      <w:r w:rsidR="00A70733">
        <w:rPr>
          <w:b/>
          <w:szCs w:val="16"/>
        </w:rPr>
        <w:tab/>
      </w:r>
      <w:r w:rsidR="00A70733">
        <w:rPr>
          <w:b/>
          <w:szCs w:val="16"/>
        </w:rPr>
        <w:tab/>
      </w:r>
      <w:r w:rsidR="00A70733">
        <w:rPr>
          <w:b/>
          <w:szCs w:val="16"/>
        </w:rPr>
        <w:tab/>
      </w:r>
      <w:r w:rsidR="00A70733">
        <w:rPr>
          <w:b/>
          <w:szCs w:val="16"/>
        </w:rPr>
        <w:tab/>
      </w:r>
      <w:r w:rsidR="00A70733">
        <w:rPr>
          <w:b/>
          <w:szCs w:val="16"/>
        </w:rPr>
        <w:tab/>
      </w:r>
      <w:r w:rsidRPr="00F77F5D">
        <w:rPr>
          <w:b/>
          <w:szCs w:val="16"/>
        </w:rPr>
        <w:t xml:space="preserve">  Recebido em </w:t>
      </w:r>
      <w:proofErr w:type="gramStart"/>
      <w:r w:rsidRPr="00F77F5D">
        <w:rPr>
          <w:b/>
          <w:szCs w:val="16"/>
        </w:rPr>
        <w:t xml:space="preserve">  :</w:t>
      </w:r>
      <w:proofErr w:type="gramEnd"/>
      <w:r w:rsidRPr="00F77F5D">
        <w:rPr>
          <w:b/>
          <w:szCs w:val="16"/>
        </w:rPr>
        <w:t xml:space="preserve"> ___/___/___                                                 </w:t>
      </w:r>
      <w:r>
        <w:rPr>
          <w:b/>
          <w:sz w:val="14"/>
          <w:szCs w:val="16"/>
        </w:rPr>
        <w:br w:type="textWrapping" w:clear="all"/>
      </w:r>
      <w:r>
        <w:rPr>
          <w:b/>
        </w:rPr>
        <w:br w:type="page"/>
      </w:r>
    </w:p>
    <w:p w:rsidR="004C29C8" w:rsidRPr="00A70733" w:rsidRDefault="004C29C8" w:rsidP="004C29C8">
      <w:pPr>
        <w:rPr>
          <w:b/>
          <w:sz w:val="28"/>
          <w:lang w:val="en-US"/>
        </w:rPr>
      </w:pPr>
      <w:r w:rsidRPr="00A70733">
        <w:rPr>
          <w:b/>
          <w:sz w:val="28"/>
        </w:rPr>
        <w:lastRenderedPageBreak/>
        <w:t xml:space="preserve">Descreva as razões pelas quais você quer participar do programa de intercâmbio. </w:t>
      </w:r>
    </w:p>
    <w:p w:rsidR="004C29C8" w:rsidRPr="002652E0" w:rsidRDefault="004C29C8" w:rsidP="004C29C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</w:t>
      </w:r>
    </w:p>
    <w:p w:rsidR="004F4FFE" w:rsidRPr="004F4FFE" w:rsidRDefault="004F4FFE" w:rsidP="004F4FF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sectPr w:rsidR="004F4FFE" w:rsidRPr="004F4FFE" w:rsidSect="007014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5F" w:rsidRDefault="00A24A5F" w:rsidP="006640A3">
      <w:pPr>
        <w:spacing w:after="0" w:line="240" w:lineRule="auto"/>
      </w:pPr>
      <w:r>
        <w:separator/>
      </w:r>
    </w:p>
  </w:endnote>
  <w:endnote w:type="continuationSeparator" w:id="0">
    <w:p w:rsidR="00A24A5F" w:rsidRDefault="00A24A5F" w:rsidP="0066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D5" w:rsidRDefault="004601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C2" w:rsidRDefault="0082301F" w:rsidP="006068C2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838666" wp14:editId="17C7F636">
              <wp:simplePos x="0" y="0"/>
              <wp:positionH relativeFrom="column">
                <wp:posOffset>3406140</wp:posOffset>
              </wp:positionH>
              <wp:positionV relativeFrom="paragraph">
                <wp:posOffset>207645</wp:posOffset>
              </wp:positionV>
              <wp:extent cx="2694305" cy="9525"/>
              <wp:effectExtent l="19050" t="19050" r="10795" b="28575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9430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168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B5B50" id="Conector reto 4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16.35pt" to="480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" strokecolor="#016833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C3912" wp14:editId="5146340A">
              <wp:simplePos x="0" y="0"/>
              <wp:positionH relativeFrom="column">
                <wp:posOffset>-756285</wp:posOffset>
              </wp:positionH>
              <wp:positionV relativeFrom="paragraph">
                <wp:posOffset>207645</wp:posOffset>
              </wp:positionV>
              <wp:extent cx="2628265" cy="8255"/>
              <wp:effectExtent l="19050" t="19050" r="635" b="29845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28265" cy="8255"/>
                      </a:xfrm>
                      <a:prstGeom prst="line">
                        <a:avLst/>
                      </a:prstGeom>
                      <a:ln w="28575">
                        <a:solidFill>
                          <a:srgbClr val="0168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6F52F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16.35pt" to="147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" strokecolor="#016833" strokeweight="2.25pt">
              <v:stroke joinstyle="miter"/>
            </v:line>
          </w:pict>
        </mc:Fallback>
      </mc:AlternateContent>
    </w:r>
    <w:r w:rsidR="007B70A5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474EEF" wp14:editId="03ABDE80">
              <wp:simplePos x="0" y="0"/>
              <wp:positionH relativeFrom="margin">
                <wp:posOffset>1424939</wp:posOffset>
              </wp:positionH>
              <wp:positionV relativeFrom="paragraph">
                <wp:posOffset>76200</wp:posOffset>
              </wp:positionV>
              <wp:extent cx="2486025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B70A5" w:rsidRPr="007B70A5" w:rsidRDefault="0082301F" w:rsidP="007B70A5">
                          <w:pPr>
                            <w:jc w:val="center"/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fames</w:t>
                          </w:r>
                          <w:r w:rsidR="007B70A5" w:rsidRPr="007B70A5"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.edu.br</w:t>
                          </w:r>
                        </w:p>
                        <w:p w:rsidR="005C3056" w:rsidRPr="006068C2" w:rsidRDefault="005C3056" w:rsidP="007B70A5">
                          <w:pPr>
                            <w:jc w:val="center"/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74EEF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left:0;text-align:left;margin-left:112.2pt;margin-top:6pt;width:195.7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" filled="f" stroked="f" strokeweight=".5pt">
              <v:textbox>
                <w:txbxContent>
                  <w:p w:rsidR="007B70A5" w:rsidRPr="007B70A5" w:rsidRDefault="0082301F" w:rsidP="007B70A5">
                    <w:pPr>
                      <w:jc w:val="center"/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fames</w:t>
                    </w:r>
                    <w:r w:rsidR="007B70A5" w:rsidRPr="007B70A5"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.edu.br</w:t>
                    </w:r>
                  </w:p>
                  <w:p w:rsidR="005C3056" w:rsidRPr="006068C2" w:rsidRDefault="005C3056" w:rsidP="007B70A5">
                    <w:pPr>
                      <w:jc w:val="center"/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F2757" w:rsidRPr="006068C2" w:rsidRDefault="001F2757" w:rsidP="006068C2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 wp14:anchorId="5361A586" wp14:editId="6417DADF">
              <wp:extent cx="3537452" cy="6523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452" cy="652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6068C2" w:rsidRDefault="006068C2" w:rsidP="006068C2">
                          <w:pPr>
                            <w:spacing w:line="240" w:lineRule="auto"/>
                            <w:ind w:left="-142"/>
                            <w:jc w:val="center"/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</w:pP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R. Dr. </w:t>
                          </w:r>
                          <w:proofErr w:type="spellStart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Turi</w:t>
                          </w:r>
                          <w:proofErr w:type="spellEnd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, 2003 - Centro,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 Santa Maria – RS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(55) 3028-7000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Caixa de Texto 2" o:spid="_x0000_s1027" type="#_x0000_t202" style="width:278.5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" filled="f" stroked="f">
              <v:textbox>
                <w:txbxContent>
                  <w:p w:rsidR="001F2757" w:rsidRPr="006068C2" w:rsidRDefault="006068C2" w:rsidP="006068C2">
                    <w:pPr>
                      <w:spacing w:line="240" w:lineRule="auto"/>
                      <w:ind w:left="-142"/>
                      <w:jc w:val="center"/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</w:pP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R. Dr. </w:t>
                    </w:r>
                    <w:proofErr w:type="spellStart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Turi</w:t>
                    </w:r>
                    <w:proofErr w:type="spellEnd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, 2003 - Centro,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 Santa Maria – RS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br/>
                      <w:t xml:space="preserve">Tel.: </w:t>
                    </w: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(55) 3028-7000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D5" w:rsidRDefault="004601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5F" w:rsidRDefault="00A24A5F" w:rsidP="006640A3">
      <w:pPr>
        <w:spacing w:after="0" w:line="240" w:lineRule="auto"/>
      </w:pPr>
      <w:r>
        <w:separator/>
      </w:r>
    </w:p>
  </w:footnote>
  <w:footnote w:type="continuationSeparator" w:id="0">
    <w:p w:rsidR="00A24A5F" w:rsidRDefault="00A24A5F" w:rsidP="0066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D5" w:rsidRDefault="004601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8B7B01" w:rsidP="008B7B01">
    <w:pPr>
      <w:pStyle w:val="Cabealho"/>
      <w:tabs>
        <w:tab w:val="clear" w:pos="8504"/>
        <w:tab w:val="left" w:pos="851"/>
      </w:tabs>
      <w:ind w:left="-709" w:right="-425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281940</wp:posOffset>
              </wp:positionH>
              <wp:positionV relativeFrom="paragraph">
                <wp:posOffset>-3277</wp:posOffset>
              </wp:positionV>
              <wp:extent cx="0" cy="51435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8B0DC8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-.25pt" to="22.2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" strokecolor="#747070 [1614]" strokeweight="1.5pt">
              <v:stroke joinstyle="miter"/>
            </v:line>
          </w:pict>
        </mc:Fallback>
      </mc:AlternateContent>
    </w:r>
    <w:r w:rsidR="006640A3" w:rsidRPr="006640A3">
      <w:rPr>
        <w:noProof/>
        <w:lang w:eastAsia="pt-BR"/>
      </w:rPr>
      <w:drawing>
        <wp:inline distT="0" distB="0" distL="0" distR="0">
          <wp:extent cx="476702" cy="540448"/>
          <wp:effectExtent l="0" t="0" r="0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702" cy="540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70A5">
      <w:t xml:space="preserve">                 </w:t>
    </w:r>
    <w:r w:rsidR="007B70A5">
      <w:rPr>
        <w:noProof/>
        <w:lang w:eastAsia="pt-BR"/>
      </w:rPr>
      <w:drawing>
        <wp:inline distT="0" distB="0" distL="0" distR="0" wp14:anchorId="5C9FEA7B" wp14:editId="7DF36040">
          <wp:extent cx="2941286" cy="529544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86" cy="529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D5" w:rsidRDefault="004601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63241"/>
    <w:multiLevelType w:val="multilevel"/>
    <w:tmpl w:val="492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3C431D"/>
    <w:multiLevelType w:val="multilevel"/>
    <w:tmpl w:val="C11C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31E00"/>
    <w:rsid w:val="000D6CB9"/>
    <w:rsid w:val="001765EE"/>
    <w:rsid w:val="001B4A19"/>
    <w:rsid w:val="001F2757"/>
    <w:rsid w:val="002505B5"/>
    <w:rsid w:val="00291FF0"/>
    <w:rsid w:val="00346F8A"/>
    <w:rsid w:val="00370353"/>
    <w:rsid w:val="004601D5"/>
    <w:rsid w:val="004C29C8"/>
    <w:rsid w:val="004F4FFE"/>
    <w:rsid w:val="00554EFF"/>
    <w:rsid w:val="005740A7"/>
    <w:rsid w:val="005A6026"/>
    <w:rsid w:val="005C3056"/>
    <w:rsid w:val="005D2B42"/>
    <w:rsid w:val="006068C2"/>
    <w:rsid w:val="00655BC3"/>
    <w:rsid w:val="006640A3"/>
    <w:rsid w:val="006827B7"/>
    <w:rsid w:val="006A2F56"/>
    <w:rsid w:val="0070144C"/>
    <w:rsid w:val="007B520B"/>
    <w:rsid w:val="007B70A5"/>
    <w:rsid w:val="007C0F00"/>
    <w:rsid w:val="0082301F"/>
    <w:rsid w:val="008B7B01"/>
    <w:rsid w:val="00927055"/>
    <w:rsid w:val="009464A3"/>
    <w:rsid w:val="0095661D"/>
    <w:rsid w:val="009B71C2"/>
    <w:rsid w:val="00A24A5F"/>
    <w:rsid w:val="00A70733"/>
    <w:rsid w:val="00BA6D31"/>
    <w:rsid w:val="00C7482F"/>
    <w:rsid w:val="00D201A4"/>
    <w:rsid w:val="00D357F5"/>
    <w:rsid w:val="00D42E82"/>
    <w:rsid w:val="00DE22C2"/>
    <w:rsid w:val="00E42FF8"/>
    <w:rsid w:val="00EC3BAF"/>
    <w:rsid w:val="00E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5B08AF-CE3B-4ECB-9560-F71BDB98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A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06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hostels.com/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ensao-alianc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santos.p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BD0D-595C-446A-8E84-40D4A374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1646</Words>
  <Characters>8892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Lucca Trevisan Bianchini</dc:creator>
  <cp:lastModifiedBy>Márcia</cp:lastModifiedBy>
  <cp:revision>5</cp:revision>
  <cp:lastPrinted>2018-07-20T20:26:00Z</cp:lastPrinted>
  <dcterms:created xsi:type="dcterms:W3CDTF">2019-06-16T21:52:00Z</dcterms:created>
  <dcterms:modified xsi:type="dcterms:W3CDTF">2019-06-16T22:30:00Z</dcterms:modified>
</cp:coreProperties>
</file>